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napToGrid w:val="0"/>
        <w:ind w:right="360"/>
        <w:rPr>
          <w:rFonts w:ascii="仿宋" w:hAnsi="仿宋" w:eastAsia="仿宋"/>
          <w:sz w:val="18"/>
          <w:szCs w:val="18"/>
        </w:rPr>
      </w:pPr>
      <w:r>
        <w:rPr>
          <w:rFonts w:ascii="汉仪旗黑-35S" w:hAnsi="汉仪旗黑-35S" w:eastAsia="汉仪旗黑-35S"/>
          <w:i/>
          <w:iCs/>
          <w:color w:val="767171" w:themeColor="background2" w:themeShade="80"/>
          <w:spacing w:val="20"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245745</wp:posOffset>
                </wp:positionH>
                <wp:positionV relativeFrom="paragraph">
                  <wp:posOffset>619125</wp:posOffset>
                </wp:positionV>
                <wp:extent cx="6848475" cy="8409305"/>
                <wp:effectExtent l="0" t="0" r="0" b="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8409305"/>
                          <a:chOff x="-468431" y="1058488"/>
                          <a:chExt cx="7358911" cy="8060753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1785277" y="8106247"/>
                            <a:ext cx="5063490" cy="1012994"/>
                            <a:chOff x="525183" y="1599575"/>
                            <a:chExt cx="5031543" cy="891290"/>
                          </a:xfrm>
                        </wpg:grpSpPr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183" y="1599575"/>
                              <a:ext cx="5031543" cy="496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78" y="2040813"/>
                              <a:ext cx="4899122" cy="4500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华东政法大学，法学学士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1757487" y="1058488"/>
                            <a:ext cx="4181143" cy="751290"/>
                            <a:chOff x="-345561" y="109752"/>
                            <a:chExt cx="4181143" cy="752426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45561" y="109752"/>
                              <a:ext cx="3354071" cy="496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汉仪大宋简" w:hAnsi="方正标雅宋简体" w:eastAsiaTheme="minorEastAsia"/>
                                    <w:spacing w:val="6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spacing w:val="60"/>
                                    <w:sz w:val="32"/>
                                    <w:szCs w:val="32"/>
                                  </w:rPr>
                                  <w:t>姓名洪玉珍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6398" y="483649"/>
                              <a:ext cx="4161980" cy="3785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华文中宋" w:hAnsi="华文中宋" w:eastAsia="华文中宋"/>
                                    <w:spacing w:val="6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spacing w:val="60"/>
                                    <w:sz w:val="24"/>
                                  </w:rPr>
                                  <w:t>律师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1785277" y="5871455"/>
                            <a:ext cx="5068110" cy="2369277"/>
                            <a:chOff x="59659" y="2823221"/>
                            <a:chExt cx="4673269" cy="2376911"/>
                          </a:xfrm>
                        </wpg:grpSpPr>
                        <wps:wsp>
                          <wps:cNvPr id="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59" y="2823221"/>
                              <a:ext cx="4617301" cy="4974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客户及代表案例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91" y="3265152"/>
                              <a:ext cx="4670437" cy="1934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 w:cs="宋体"/>
                                    <w:spacing w:val="1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b/>
                                    <w:bCs/>
                                    <w:spacing w:val="10"/>
                                    <w:sz w:val="18"/>
                                    <w:szCs w:val="18"/>
                                  </w:rPr>
                                  <w:t>证券及资本市场：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18"/>
                                    <w:szCs w:val="18"/>
                                  </w:rPr>
                                  <w:t>洪玉珍律师曾经经办多家公司在中国内地、香港等证券市场的公开发行股票并上市项目及上市公司再融资项目。服务客户包括英维克（002837.SZ）、中天精装（002989.SZ）、伟创电气（688698.SH）、亚东集团（01795.HK）、金运激光（300220.SZ）、乔合里、科莱瑞迪、智融科技等。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color w:val="AFABAB" w:themeColor="background2" w:themeShade="BF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18"/>
                                    <w:szCs w:val="18"/>
                                  </w:rPr>
                                  <w:cr/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b/>
                                    <w:bCs/>
                                    <w:spacing w:val="10"/>
                                    <w:sz w:val="18"/>
                                    <w:szCs w:val="18"/>
                                  </w:rPr>
                                  <w:t>投资并购：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18"/>
                                    <w:szCs w:val="18"/>
                                  </w:rPr>
                                  <w:t>洪玉珍律师曾为软银赛富等投资机构的私募股权投资项及浩泽净水（02014.HK）的多项收购项目提供包括项目方案论证、公司审慎调查及相关法律文件草拟和项目交割等全流程法律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  <w:t>服务。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18"/>
                                    <w:szCs w:val="18"/>
                                  </w:rPr>
                                  <w:t>在同佳健康（00286.HK）收购爱帝宫项目中为爱帝宫提供专项法律服务。</w:t>
                                </w:r>
                                <w:r>
                                  <w:rPr>
                                    <w:rFonts w:ascii="微软雅黑" w:hAnsi="微软雅黑" w:eastAsia="微软雅黑" w:cs="宋体"/>
                                    <w:spacing w:val="10"/>
                                    <w:sz w:val="18"/>
                                    <w:szCs w:val="18"/>
                                  </w:rPr>
                                  <w:c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1776652" y="1984075"/>
                            <a:ext cx="5113828" cy="3692132"/>
                            <a:chOff x="13952" y="-35402"/>
                            <a:chExt cx="4222419" cy="3699037"/>
                          </a:xfrm>
                        </wpg:grpSpPr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2" y="-35402"/>
                              <a:ext cx="4143763" cy="497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专业领域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91" y="1773689"/>
                              <a:ext cx="4141126" cy="497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工作经历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7" y="434812"/>
                              <a:ext cx="4215805" cy="1454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 w:cs="宋体"/>
                                    <w:color w:val="000000" w:themeColor="text1"/>
                                    <w:spacing w:val="10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color w:val="FF0000"/>
                                    <w:spacing w:val="10"/>
                                    <w:sz w:val="20"/>
                                    <w:szCs w:val="20"/>
                                  </w:rPr>
                                  <w:t>公司证券、私募基金与资产管理、民商事（行政）争议解决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95" y="2204693"/>
                              <a:ext cx="4212676" cy="14589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 w:cs="宋体"/>
                                    <w:b/>
                                    <w:bCs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b/>
                                    <w:bCs/>
                                    <w:spacing w:val="10"/>
                                    <w:sz w:val="20"/>
                                    <w:szCs w:val="20"/>
                                  </w:rPr>
                                  <w:t>可填写描述性段落文字，也可以年份、工作地点、职务等方式填写。尽量不超过</w:t>
                                </w:r>
                                <w:r>
                                  <w:rPr>
                                    <w:rFonts w:ascii="微软雅黑" w:hAnsi="微软雅黑" w:eastAsia="微软雅黑" w:cs="宋体"/>
                                    <w:b/>
                                    <w:bCs/>
                                    <w:spacing w:val="10"/>
                                    <w:sz w:val="20"/>
                                    <w:szCs w:val="20"/>
                                  </w:rPr>
                                  <w:t>200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b/>
                                    <w:bCs/>
                                    <w:spacing w:val="10"/>
                                    <w:sz w:val="20"/>
                                    <w:szCs w:val="20"/>
                                  </w:rPr>
                                  <w:t>字。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 w:cs="宋体"/>
                                    <w:i/>
                                    <w:iCs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2013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—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2015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  北京市君泽君（深圳）律师事务所   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2015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—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2016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  北京市天元（深圳）律师事务所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2016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— 至今  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广东信达律师事务所   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color w:val="AFABAB" w:themeColor="background2" w:themeShade="BF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-468431" y="3049917"/>
                            <a:ext cx="2251266" cy="1459787"/>
                            <a:chOff x="-732574" y="-108437"/>
                            <a:chExt cx="2753721" cy="1819984"/>
                          </a:xfrm>
                        </wpg:grpSpPr>
                        <wpg:grpSp>
                          <wpg:cNvPr id="31" name="组合 31"/>
                          <wpg:cNvGrpSpPr/>
                          <wpg:grpSpPr>
                            <a:xfrm>
                              <a:off x="-448249" y="-108437"/>
                              <a:ext cx="2469396" cy="1819984"/>
                              <a:chOff x="-724474" y="-108437"/>
                              <a:chExt cx="2469396" cy="1819984"/>
                            </a:xfrm>
                          </wpg:grpSpPr>
                          <wps:wsp>
                            <wps:cNvPr id="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24474" y="-108437"/>
                                <a:ext cx="2469396" cy="3469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hongyuzhen@sundiallawfirm.com.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05425" y="558866"/>
                                <a:ext cx="1940561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(86 755) 8826 5537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14949" y="238490"/>
                                <a:ext cx="1940561" cy="2857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(86 755) 8826 5288-189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08924" y="869272"/>
                                <a:ext cx="1940593" cy="842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中文、英文</w:t>
                                  </w:r>
                                </w:p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0" name="组合 30"/>
                          <wpg:cNvGrpSpPr/>
                          <wpg:grpSpPr>
                            <a:xfrm>
                              <a:off x="-732574" y="-53168"/>
                              <a:ext cx="323215" cy="1232875"/>
                              <a:chOff x="-732574" y="-81743"/>
                              <a:chExt cx="323215" cy="1232875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图片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-81743"/>
                                <a:ext cx="300356" cy="2270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图片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258610"/>
                                <a:ext cx="307340" cy="235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图片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575035"/>
                                <a:ext cx="323215" cy="2469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图片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17021" y="929778"/>
                                <a:ext cx="287018" cy="2213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35pt;margin-top:48.75pt;height:662.15pt;width:539.25pt;mso-position-horizontal-relative:margin;z-index:251661312;mso-width-relative:page;mso-height-relative:page;" coordorigin="-468431,1058488" coordsize="7358911,8060753" o:gfxdata="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s+YB9zQAAAK0CAAAZAAAAZHJzL19yZWxzL2Uy&#10;b0RvYy54bWwucmVsc72SwWrDMAyG74O+g9F9cZKWMUadXkah19E9gLAVxzSWje2V9e1nKIMVSnfL&#10;URL/938HbXfffhZnStkFVtA1LQhiHYxjq+DzuH9+BZELssE5MCm4UIbdsHraftCMpYby5GIWlcJZ&#10;wVRKfJMy64k85iZE4noZQ/JY6pisjKhPaEn2bfsi018GDDdMcTAK0sFsQBwvsTb/zw7j6DS9B/3l&#10;icudCul87a5ATJaKAk/G4XW5aSJbkPcd1ss4rB859Ms49I8cumUcul8HefNkww9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">
                <o:lock v:ext="edit" aspectratio="f"/>
                <v:group id="_x0000_s1026" o:spid="_x0000_s1026" o:spt="203" style="position:absolute;left:1785277;top:8106247;height:1012994;width:5063490;" coordorigin="525183,1599575" coordsize="5031543,89129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525183;top:1599575;height:496570;width:5031543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教育背景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540078;top:2040813;height:450052;width:4899122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华东政法大学，法学学士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1757487;top:1058488;height:751290;width:4181143;" coordorigin="-345561,109752" coordsize="4181143,752426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-345561;top:109752;height:496570;width:3354071;" filled="f" stroked="f" coordsize="21600,21600" o:gfxdata="UEsDBAoAAAAAAIdO4kAAAAAAAAAAAAAAAAAEAAAAZHJzL1BLAwQUAAAACACHTuJA+xt3uL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E+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t3uL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汉仪大宋简" w:hAnsi="方正标雅宋简体" w:eastAsiaTheme="minorEastAsia"/>
                              <w:spacing w:val="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pacing w:val="60"/>
                              <w:sz w:val="32"/>
                              <w:szCs w:val="32"/>
                            </w:rPr>
                            <w:t>姓名洪玉珍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326398;top:483649;height:378529;width:4161980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华文中宋" w:hAnsi="华文中宋" w:eastAsia="华文中宋"/>
                              <w:spacing w:val="60"/>
                              <w:sz w:val="24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pacing w:val="60"/>
                              <w:sz w:val="24"/>
                            </w:rPr>
                            <w:t>律师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785277;top:5871455;height:2369277;width:5068110;" coordorigin="59659,2823221" coordsize="4673269,2376911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59659;top:2823221;height:497453;width:4617301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客户及代表案例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62491;top:3265152;height:1934980;width:4670437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 w:cs="宋体"/>
                              <w:spacing w:val="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b/>
                              <w:bCs/>
                              <w:spacing w:val="10"/>
                              <w:sz w:val="18"/>
                              <w:szCs w:val="18"/>
                            </w:rPr>
                            <w:t>证券及资本市场：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18"/>
                              <w:szCs w:val="18"/>
                            </w:rPr>
                            <w:t>洪玉珍律师曾经经办多家公司在中国内地、香港等证券市场的公开发行股票并上市项目及上市公司再融资项目。服务客户包括英维克（002837.SZ）、中天精装（002989.SZ）、伟创电气（688698.SH）、亚东集团（01795.HK）、金运激光（300220.SZ）、乔合里、科莱瑞迪、智融科技等。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color w:val="AFABAB" w:themeColor="background2" w:themeShade="BF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b/>
                              <w:bCs/>
                              <w:spacing w:val="10"/>
                              <w:sz w:val="18"/>
                              <w:szCs w:val="18"/>
                            </w:rPr>
                            <w:t>投资并购：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18"/>
                              <w:szCs w:val="18"/>
                            </w:rPr>
                            <w:t>洪玉珍律师曾为软银赛富等投资机构的私募股权投资项及浩泽净水（02014.HK）的多项收购项目提供包括项目方案论证、公司审慎调查及相关法律文件草拟和项目交割等全流程法律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  <w:t>服务。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18"/>
                              <w:szCs w:val="18"/>
                            </w:rPr>
                            <w:t>在同佳健康（00286.HK）收购爱帝宫项目中为爱帝宫提供专项法律服务。</w:t>
                          </w:r>
                          <w:r>
                            <w:rPr>
                              <w:rFonts w:ascii="微软雅黑" w:hAnsi="微软雅黑" w:eastAsia="微软雅黑" w:cs="宋体"/>
                              <w:spacing w:val="10"/>
                              <w:sz w:val="18"/>
                              <w:szCs w:val="18"/>
                            </w:rPr>
                            <w:cr/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776652;top:1984075;height:3692132;width:5113828;" coordorigin="13952,-35402" coordsize="4222419,369903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13952;top:-35402;height:497204;width:4143763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专业领域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6591;top:1773689;height:497204;width:4141126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工作经历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9057;top:434812;height:1454880;width:4215805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 w:cs="宋体"/>
                              <w:color w:val="000000" w:themeColor="text1"/>
                              <w:spacing w:val="10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color w:val="FF0000"/>
                              <w:spacing w:val="10"/>
                              <w:sz w:val="20"/>
                              <w:szCs w:val="20"/>
                            </w:rPr>
                            <w:t>公司证券、私募基金与资产管理、民商事（行政）争议解决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23695;top:2204693;height:1458942;width:4212676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 w:cs="宋体"/>
                              <w:b/>
                              <w:bC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b/>
                              <w:bCs/>
                              <w:spacing w:val="10"/>
                              <w:sz w:val="20"/>
                              <w:szCs w:val="20"/>
                            </w:rPr>
                            <w:t>可填写描述性段落文字，也可以年份、工作地点、职务等方式填写。尽量不超过</w:t>
                          </w:r>
                          <w:r>
                            <w:rPr>
                              <w:rFonts w:ascii="微软雅黑" w:hAnsi="微软雅黑" w:eastAsia="微软雅黑" w:cs="宋体"/>
                              <w:b/>
                              <w:bCs/>
                              <w:spacing w:val="10"/>
                              <w:sz w:val="20"/>
                              <w:szCs w:val="20"/>
                            </w:rPr>
                            <w:t>200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b/>
                              <w:bCs/>
                              <w:spacing w:val="10"/>
                              <w:sz w:val="20"/>
                              <w:szCs w:val="20"/>
                            </w:rPr>
                            <w:t>字。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 w:cs="宋体"/>
                              <w:i/>
                              <w:iCs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2013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 — </w:t>
                          </w: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2015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   北京市君泽君（深圳）律师事务所   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2015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 — </w:t>
                          </w: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2016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   北京市天元（深圳）律师事务所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2016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 — 至今   </w:t>
                          </w:r>
                          <w:r>
                            <w:rPr>
                              <w:rFonts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广东信达律师事务所   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color w:val="AFABAB" w:themeColor="background2" w:themeShade="BF"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-468431;top:3049917;height:1459787;width:2251266;" coordorigin="-732574,-108437" coordsize="2753721,181998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-448249;top:-108437;height:1819984;width:2469396;" coordorigin="-724474,-108437" coordsize="2469396,181998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-724474;top:-108437;height:346927;width:2469396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hongyuzhen@sundiallawfirm.com.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05425;top:558866;height:304800;width:1940561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(86 755) 8826 5537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14949;top:238490;height:285732;width:1940561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(86 755) 8826 5288-189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08924;top:869272;height:842275;width:1940593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中文、英文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-732574;top:-53168;height:1232875;width:323215;" coordorigin="-732574,-81743" coordsize="323215,1232875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75" type="#_x0000_t75" style="position:absolute;left:-732574;top:-81743;height:227054;width:300356;" filled="f" o:preferrelative="t" stroked="f" coordsize="21600,21600" o:gfxdata="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3foo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_x0000_s1026" o:spid="_x0000_s1026" o:spt="75" type="#_x0000_t75" style="position:absolute;left:-732574;top:258610;height:235100;width:307340;" filled="f" o:preferrelative="t" stroked="f" coordsize="21600,21600" o:gfxdata="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rIt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7" o:title=""/>
                      <o:lock v:ext="edit" aspectratio="t"/>
                    </v:shape>
                    <v:shape id="_x0000_s1026" o:spid="_x0000_s1026" o:spt="75" type="#_x0000_t75" style="position:absolute;left:-732574;top:575035;height:246986;width:323215;" filled="f" o:preferrelative="t" stroked="f" coordsize="21600,21600" o:gfxdata="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Wqx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8" o:title=""/>
                      <o:lock v:ext="edit" aspectratio="t"/>
                    </v:shape>
                    <v:shape id="_x0000_s1026" o:spid="_x0000_s1026" o:spt="75" type="#_x0000_t75" style="position:absolute;left:-717021;top:929778;height:221354;width:287018;" filled="f" o:preferrelative="t" stroked="f" coordsize="21600,21600" o:gfxdata="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9yZw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9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8880475</wp:posOffset>
                </wp:positionV>
                <wp:extent cx="1751965" cy="14192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福田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区太平金融大厦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11-12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楼</w:t>
                            </w:r>
                          </w:p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深圳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</w:t>
                            </w:r>
                          </w:p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518017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+86 755 8826 5288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传真：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+86 755 8826 5537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www.shujin.cn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color w:val="FFFFFF" w:themeColor="background1"/>
                                <w:spacing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info@shujin.cn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pt;margin-top:699.25pt;height:111.75pt;width:137.95pt;z-index:251663360;mso-width-relative:page;mso-height-relative:page;" filled="f" stroked="f" coordsize="21600,21600" o:gfxdata="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M7F&#10;wNkAAAAMAQAADwAAAAAAAAABACAAAAAiAAAAZHJzL2Rvd25yZXYueG1sUEsBAhQAFAAAAAgAh07i&#10;QGe+yV0hAgAAKgQAAA4AAAAAAAAAAQAgAAAAKA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福田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区太平金融大厦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11-12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楼</w:t>
                      </w:r>
                    </w:p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深圳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</w:t>
                      </w:r>
                    </w:p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518017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+86 755 8826 5288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传真：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+86 755 8826 5537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www.shujin.cn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color w:val="FFFFFF" w:themeColor="background1"/>
                          <w:spacing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info@shujin.cn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汉仪旗黑-35S" w:hAnsi="汉仪旗黑-35S" w:eastAsia="汉仪旗黑-35S"/>
          <w:i/>
          <w:iCs/>
          <w:color w:val="767171" w:themeColor="background2" w:themeShade="8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298450</wp:posOffset>
                </wp:positionV>
                <wp:extent cx="1743075" cy="2238375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drawing>
                                <wp:inline distT="0" distB="0" distL="0" distR="0">
                                  <wp:extent cx="1390015" cy="2021205"/>
                                  <wp:effectExtent l="0" t="0" r="635" b="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486" cy="20215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.25pt;margin-top:23.5pt;height:176.25pt;width:137.25pt;z-index:251660288;mso-width-relative:page;mso-height-relative:page;" filled="f" stroked="f" coordsize="21600,21600" o:gfxdata="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CK5J&#10;1gAAAAkBAAAPAAAAAAAAAAEAIAAAACIAAABkcnMvZG93bnJldi54bWxQSwECFAAUAAAACACHTuJA&#10;K+OjJCMCAAArBAAADgAAAAAAAAABACAAAAAl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/>
                          <w:iCs/>
                          <w:color w:val="767171" w:themeColor="background2" w:themeShade="80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drawing>
                          <wp:inline distT="0" distB="0" distL="0" distR="0">
                            <wp:extent cx="1390015" cy="2021205"/>
                            <wp:effectExtent l="0" t="0" r="635" b="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486" cy="20215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ge">
                  <wp:posOffset>-313690</wp:posOffset>
                </wp:positionV>
                <wp:extent cx="2362200" cy="11105515"/>
                <wp:effectExtent l="0" t="0" r="0" b="6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105515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719" w:beforeLines="551" w:after="4059" w:afterLines="130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-24.7pt;height:874.45pt;width:186pt;mso-position-vertical-relative:page;z-index:-251657216;v-text-anchor:middle;mso-width-relative:page;mso-height-relative:page;" fillcolor="#990000" filled="t" stroked="f" coordsize="21600,21600" o:gfxdata="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t0uTrdAAAADAEAAA8AAAAAAAAAAQAgAAAA&#10;IgAAAGRycy9kb3ducmV2LnhtbFBLAQIUABQAAAAIAIdO4kAZnAx5eAIAAOYEAAAOAAAAAAAAAAEA&#10;IAAAACw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719" w:beforeLines="551" w:after="4059" w:afterLines="130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49" w:right="255" w:bottom="249" w:left="255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BBA7DF-9D0B-44A5-9A21-5D8E3DC2D5AB}"/>
  </w:font>
  <w:font w:name="华文仿宋s.奧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789D516-83A0-456E-A0DC-2FC12C3FD0AB}"/>
  </w:font>
  <w:font w:name="汉仪旗黑-35S">
    <w:panose1 w:val="00020600040101010101"/>
    <w:charset w:val="86"/>
    <w:family w:val="roman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256F67E-FDD7-462D-A0E2-EF7D1D71F55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C9E7413-EFB4-4ACC-810F-4FC776DF8C47}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  <w:embedRegular r:id="rId5" w:fontKey="{CA8A1DA3-C3E0-46CA-95E5-7BE4706CA4FB}"/>
  </w:font>
  <w:font w:name="方正标雅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EA69D305-A7ED-4065-8E23-36E08DCDFE65}"/>
  </w:font>
  <w:font w:name="汉仪旗黑-50S">
    <w:panose1 w:val="00020600040101010101"/>
    <w:charset w:val="86"/>
    <w:family w:val="roman"/>
    <w:pitch w:val="default"/>
    <w:sig w:usb0="A00002BF" w:usb1="3ACF7CFA" w:usb2="00000016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7" w:fontKey="{8FE3CEEB-6ED1-499A-AFA7-12D35DC3F3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41"/>
        <w:tab w:val="clear" w:pos="4153"/>
        <w:tab w:val="clear" w:pos="8306"/>
      </w:tabs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6210300</wp:posOffset>
          </wp:positionH>
          <wp:positionV relativeFrom="paragraph">
            <wp:posOffset>-297815</wp:posOffset>
          </wp:positionV>
          <wp:extent cx="635000" cy="601345"/>
          <wp:effectExtent l="0" t="0" r="0" b="0"/>
          <wp:wrapTight wrapText="bothSides">
            <wp:wrapPolygon>
              <wp:start x="2592" y="3284"/>
              <wp:lineTo x="2074" y="3832"/>
              <wp:lineTo x="2074" y="18612"/>
              <wp:lineTo x="3629" y="19707"/>
              <wp:lineTo x="12960" y="19707"/>
              <wp:lineTo x="18144" y="18612"/>
              <wp:lineTo x="19699" y="16970"/>
              <wp:lineTo x="18662" y="3832"/>
              <wp:lineTo x="17626" y="3284"/>
              <wp:lineTo x="2592" y="3284"/>
            </wp:wrapPolygon>
          </wp:wrapTight>
          <wp:docPr id="3" name="图片 3" descr="C:\Users\liaoy\Desktop\信达律师事务所logo\信达律师事务所logo\适用电子屏幕\（彩色）信达logo.png（彩色）信达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liaoy\Desktop\信达律师事务所logo\信达律师事务所logo\适用电子屏幕\（彩色）信达logo.png（彩色）信达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mQzNDlhYjdmZWY5NjI2MzBmMmNkMzhmNjYxZDEifQ=="/>
  </w:docVars>
  <w:rsids>
    <w:rsidRoot w:val="00135406"/>
    <w:rsid w:val="00012557"/>
    <w:rsid w:val="00025CDD"/>
    <w:rsid w:val="0004555B"/>
    <w:rsid w:val="000601BA"/>
    <w:rsid w:val="000840D0"/>
    <w:rsid w:val="0008754F"/>
    <w:rsid w:val="000B7C73"/>
    <w:rsid w:val="0010447B"/>
    <w:rsid w:val="001223F7"/>
    <w:rsid w:val="00135406"/>
    <w:rsid w:val="001607E4"/>
    <w:rsid w:val="001819FD"/>
    <w:rsid w:val="00200178"/>
    <w:rsid w:val="00255A95"/>
    <w:rsid w:val="00330B42"/>
    <w:rsid w:val="00331DDB"/>
    <w:rsid w:val="00343ED5"/>
    <w:rsid w:val="003619C1"/>
    <w:rsid w:val="00367CBB"/>
    <w:rsid w:val="00373E9B"/>
    <w:rsid w:val="00380113"/>
    <w:rsid w:val="003A0BA7"/>
    <w:rsid w:val="00440AD7"/>
    <w:rsid w:val="00441DDE"/>
    <w:rsid w:val="00471E95"/>
    <w:rsid w:val="004857CA"/>
    <w:rsid w:val="004D7A55"/>
    <w:rsid w:val="005121E0"/>
    <w:rsid w:val="00536D62"/>
    <w:rsid w:val="005F5E6D"/>
    <w:rsid w:val="0065759A"/>
    <w:rsid w:val="0069576F"/>
    <w:rsid w:val="006B1B98"/>
    <w:rsid w:val="006C7938"/>
    <w:rsid w:val="00734A44"/>
    <w:rsid w:val="00763C29"/>
    <w:rsid w:val="0078750D"/>
    <w:rsid w:val="007E5CBF"/>
    <w:rsid w:val="007F0858"/>
    <w:rsid w:val="00807191"/>
    <w:rsid w:val="0081425B"/>
    <w:rsid w:val="00841206"/>
    <w:rsid w:val="00862994"/>
    <w:rsid w:val="008834DC"/>
    <w:rsid w:val="00890445"/>
    <w:rsid w:val="008C6159"/>
    <w:rsid w:val="008C6BD1"/>
    <w:rsid w:val="008E5C9B"/>
    <w:rsid w:val="00940C7A"/>
    <w:rsid w:val="00986D4D"/>
    <w:rsid w:val="009C51E0"/>
    <w:rsid w:val="009D1BA2"/>
    <w:rsid w:val="009D373C"/>
    <w:rsid w:val="009E5B02"/>
    <w:rsid w:val="00A12198"/>
    <w:rsid w:val="00A365BB"/>
    <w:rsid w:val="00A6354C"/>
    <w:rsid w:val="00AA09ED"/>
    <w:rsid w:val="00AC3AA1"/>
    <w:rsid w:val="00AD5866"/>
    <w:rsid w:val="00AE0FF7"/>
    <w:rsid w:val="00AE5D80"/>
    <w:rsid w:val="00B10573"/>
    <w:rsid w:val="00B31A5C"/>
    <w:rsid w:val="00B439C7"/>
    <w:rsid w:val="00BC41DB"/>
    <w:rsid w:val="00BE3DE7"/>
    <w:rsid w:val="00C16F89"/>
    <w:rsid w:val="00C30644"/>
    <w:rsid w:val="00C47161"/>
    <w:rsid w:val="00C57311"/>
    <w:rsid w:val="00CB27C9"/>
    <w:rsid w:val="00D54970"/>
    <w:rsid w:val="00D6196C"/>
    <w:rsid w:val="00D61EF8"/>
    <w:rsid w:val="00DA0C72"/>
    <w:rsid w:val="00DB4DA6"/>
    <w:rsid w:val="00E04128"/>
    <w:rsid w:val="00E05D76"/>
    <w:rsid w:val="00E54A33"/>
    <w:rsid w:val="00E61566"/>
    <w:rsid w:val="00EA572A"/>
    <w:rsid w:val="00EB74C1"/>
    <w:rsid w:val="00EF0746"/>
    <w:rsid w:val="00EF72CC"/>
    <w:rsid w:val="00F06C4B"/>
    <w:rsid w:val="00F36DB1"/>
    <w:rsid w:val="00F607A2"/>
    <w:rsid w:val="00F6135F"/>
    <w:rsid w:val="00F61F87"/>
    <w:rsid w:val="00F64494"/>
    <w:rsid w:val="00FA4BAF"/>
    <w:rsid w:val="00FD5269"/>
    <w:rsid w:val="42327952"/>
    <w:rsid w:val="618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s.奧." w:eastAsia="华文仿宋s.奧." w:cs="华文仿宋s.奧.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F1AF1-B603-40D8-83BA-7F8B3E164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1</Pages>
  <Words>0</Words>
  <Characters>0</Characters>
  <Lines>1</Lines>
  <Paragraphs>1</Paragraphs>
  <TotalTime>33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2021-05-26T03:37:00Z</dcterms:created>
  <dc:creator>Administrator</dc:creator>
  <cp:lastModifiedBy>liaoy</cp:lastModifiedBy>
  <cp:lastPrinted>2020-10-30T06:22:00Z</cp:lastPrinted>
  <dcterms:modified xsi:type="dcterms:W3CDTF">2023-05-19T03:54:59Z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287E19B2BD124931AD24C53BEB27C898_13</vt:lpwstr>
  </property>
</Properties>
</file>